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6A" w:rsidRDefault="00624BE4">
      <w:pPr>
        <w:rPr>
          <w:rFonts w:hint="cs"/>
          <w:sz w:val="32"/>
          <w:szCs w:val="32"/>
          <w:rtl/>
        </w:rPr>
      </w:pPr>
      <w:r w:rsidRPr="00624BE4">
        <w:rPr>
          <w:rFonts w:cs="Arial" w:hint="cs"/>
          <w:sz w:val="32"/>
          <w:szCs w:val="32"/>
          <w:rtl/>
        </w:rPr>
        <w:t>تعيين</w:t>
      </w:r>
      <w:r w:rsidRPr="00624BE4">
        <w:rPr>
          <w:rFonts w:cs="Arial"/>
          <w:sz w:val="32"/>
          <w:szCs w:val="32"/>
          <w:rtl/>
        </w:rPr>
        <w:t xml:space="preserve"> </w:t>
      </w:r>
      <w:r w:rsidRPr="00624BE4">
        <w:rPr>
          <w:rFonts w:cs="Arial" w:hint="cs"/>
          <w:sz w:val="32"/>
          <w:szCs w:val="32"/>
          <w:rtl/>
        </w:rPr>
        <w:t>هشام</w:t>
      </w:r>
      <w:r w:rsidRPr="00624BE4">
        <w:rPr>
          <w:rFonts w:cs="Arial"/>
          <w:sz w:val="32"/>
          <w:szCs w:val="32"/>
          <w:rtl/>
        </w:rPr>
        <w:t xml:space="preserve"> </w:t>
      </w:r>
      <w:r w:rsidRPr="00624BE4">
        <w:rPr>
          <w:rFonts w:cs="Arial" w:hint="cs"/>
          <w:sz w:val="32"/>
          <w:szCs w:val="32"/>
          <w:rtl/>
        </w:rPr>
        <w:t>الفالح</w:t>
      </w:r>
      <w:r w:rsidRPr="00624BE4">
        <w:rPr>
          <w:rFonts w:cs="Arial"/>
          <w:sz w:val="32"/>
          <w:szCs w:val="32"/>
          <w:rtl/>
        </w:rPr>
        <w:t xml:space="preserve"> </w:t>
      </w:r>
      <w:r w:rsidRPr="00624BE4">
        <w:rPr>
          <w:rFonts w:cs="Arial" w:hint="cs"/>
          <w:sz w:val="32"/>
          <w:szCs w:val="32"/>
          <w:rtl/>
        </w:rPr>
        <w:t>وكيلا</w:t>
      </w:r>
      <w:r w:rsidRPr="00624BE4">
        <w:rPr>
          <w:rFonts w:cs="Arial"/>
          <w:sz w:val="32"/>
          <w:szCs w:val="32"/>
          <w:rtl/>
        </w:rPr>
        <w:t xml:space="preserve"> </w:t>
      </w:r>
      <w:r w:rsidRPr="00624BE4">
        <w:rPr>
          <w:rFonts w:cs="Arial" w:hint="cs"/>
          <w:sz w:val="32"/>
          <w:szCs w:val="32"/>
          <w:rtl/>
        </w:rPr>
        <w:t>لوزارة</w:t>
      </w:r>
      <w:r w:rsidRPr="00624BE4">
        <w:rPr>
          <w:rFonts w:cs="Arial"/>
          <w:sz w:val="32"/>
          <w:szCs w:val="32"/>
          <w:rtl/>
        </w:rPr>
        <w:t xml:space="preserve"> </w:t>
      </w:r>
      <w:r w:rsidRPr="00624BE4">
        <w:rPr>
          <w:rFonts w:cs="Arial" w:hint="cs"/>
          <w:sz w:val="32"/>
          <w:szCs w:val="32"/>
          <w:rtl/>
        </w:rPr>
        <w:t>الداخلية</w:t>
      </w:r>
      <w:r w:rsidRPr="00624BE4">
        <w:rPr>
          <w:rFonts w:cs="Arial"/>
          <w:sz w:val="32"/>
          <w:szCs w:val="32"/>
          <w:rtl/>
        </w:rPr>
        <w:t xml:space="preserve"> </w:t>
      </w:r>
      <w:r w:rsidRPr="00624BE4">
        <w:rPr>
          <w:rFonts w:cs="Arial" w:hint="cs"/>
          <w:sz w:val="32"/>
          <w:szCs w:val="32"/>
          <w:rtl/>
        </w:rPr>
        <w:t>السعودية</w:t>
      </w:r>
    </w:p>
    <w:p w:rsidR="00624BE4" w:rsidRDefault="00990235">
      <w:pPr>
        <w:rPr>
          <w:rFonts w:hint="cs"/>
          <w:sz w:val="32"/>
          <w:szCs w:val="32"/>
          <w:rtl/>
        </w:rPr>
      </w:pPr>
      <w:r>
        <w:rPr>
          <w:rFonts w:hint="cs"/>
          <w:sz w:val="32"/>
          <w:szCs w:val="32"/>
          <w:rtl/>
        </w:rPr>
        <w:t xml:space="preserve">صرحت مصادر أنه تم تعيين </w:t>
      </w:r>
      <w:r w:rsidRPr="00990235">
        <w:rPr>
          <w:rFonts w:hint="cs"/>
          <w:b/>
          <w:bCs/>
          <w:sz w:val="32"/>
          <w:szCs w:val="32"/>
          <w:rtl/>
        </w:rPr>
        <w:t>هشام الفالح</w:t>
      </w:r>
      <w:r>
        <w:rPr>
          <w:rFonts w:hint="cs"/>
          <w:sz w:val="32"/>
          <w:szCs w:val="32"/>
          <w:rtl/>
        </w:rPr>
        <w:t xml:space="preserve"> وكيلاً لوزارة الداخلية في المملكة العربية السعودية، وذلك بأمر ملكي صادر عن عاهل الحرمين الشريفين الملك سلمان بن عبد العزيز آل سعود.</w:t>
      </w:r>
    </w:p>
    <w:p w:rsidR="00990235" w:rsidRDefault="00990235" w:rsidP="00990235">
      <w:pPr>
        <w:pStyle w:val="Heading2"/>
        <w:rPr>
          <w:rFonts w:hint="cs"/>
          <w:rtl/>
        </w:rPr>
      </w:pPr>
      <w:r>
        <w:rPr>
          <w:rFonts w:hint="cs"/>
          <w:rtl/>
        </w:rPr>
        <w:t>هشام الفالح يشكر الملك سلمان على تعيينه وكيلاً لوزارة الداخلية</w:t>
      </w:r>
    </w:p>
    <w:p w:rsidR="00990235" w:rsidRDefault="00990235" w:rsidP="00990235">
      <w:pPr>
        <w:rPr>
          <w:rFonts w:hint="cs"/>
          <w:sz w:val="32"/>
          <w:szCs w:val="32"/>
          <w:rtl/>
        </w:rPr>
      </w:pPr>
      <w:r>
        <w:rPr>
          <w:rFonts w:hint="cs"/>
          <w:sz w:val="32"/>
          <w:szCs w:val="32"/>
          <w:rtl/>
        </w:rPr>
        <w:t>حرص هشام عبد الرحمن الفالح على تقديم جزيل الشكر والتقدير إلى الملك سلمان بن عبد العزيز آل سعود خادم الحرمين الشريفين على اختياره له للتعيين في منصب وكيل وزارة الداخلية في السعودية، كما وجه الشكر أيضًا إلى كلاً من الأمير محمد بن سلمان، ولي العهد، ونائب رئيس مجلس الوزراء</w:t>
      </w:r>
      <w:r w:rsidR="00A248F0">
        <w:rPr>
          <w:rFonts w:hint="cs"/>
          <w:sz w:val="32"/>
          <w:szCs w:val="32"/>
          <w:rtl/>
        </w:rPr>
        <w:t>،</w:t>
      </w:r>
      <w:r>
        <w:rPr>
          <w:rFonts w:hint="cs"/>
          <w:sz w:val="32"/>
          <w:szCs w:val="32"/>
          <w:rtl/>
        </w:rPr>
        <w:t xml:space="preserve"> ووزير الدفاع، </w:t>
      </w:r>
      <w:r w:rsidR="00A248F0">
        <w:rPr>
          <w:rFonts w:hint="cs"/>
          <w:sz w:val="32"/>
          <w:szCs w:val="32"/>
          <w:rtl/>
        </w:rPr>
        <w:t>و</w:t>
      </w:r>
      <w:r w:rsidR="00A248F0" w:rsidRPr="00A248F0">
        <w:rPr>
          <w:rFonts w:hint="cs"/>
          <w:rtl/>
        </w:rPr>
        <w:t xml:space="preserve"> </w:t>
      </w:r>
      <w:r w:rsidR="00A248F0" w:rsidRPr="00A248F0">
        <w:rPr>
          <w:rFonts w:cs="Arial" w:hint="cs"/>
          <w:sz w:val="32"/>
          <w:szCs w:val="32"/>
          <w:rtl/>
        </w:rPr>
        <w:t>الأمير</w:t>
      </w:r>
      <w:r w:rsidR="00A248F0" w:rsidRPr="00A248F0">
        <w:rPr>
          <w:rFonts w:cs="Arial"/>
          <w:sz w:val="32"/>
          <w:szCs w:val="32"/>
          <w:rtl/>
        </w:rPr>
        <w:t xml:space="preserve"> </w:t>
      </w:r>
      <w:r w:rsidR="00A248F0" w:rsidRPr="00A248F0">
        <w:rPr>
          <w:rFonts w:cs="Arial" w:hint="cs"/>
          <w:sz w:val="32"/>
          <w:szCs w:val="32"/>
          <w:rtl/>
        </w:rPr>
        <w:t>عبد</w:t>
      </w:r>
      <w:r w:rsidR="00A248F0">
        <w:rPr>
          <w:rFonts w:cs="Arial" w:hint="cs"/>
          <w:sz w:val="32"/>
          <w:szCs w:val="32"/>
          <w:rtl/>
        </w:rPr>
        <w:t xml:space="preserve"> </w:t>
      </w:r>
      <w:r w:rsidR="00A248F0" w:rsidRPr="00A248F0">
        <w:rPr>
          <w:rFonts w:cs="Arial" w:hint="cs"/>
          <w:sz w:val="32"/>
          <w:szCs w:val="32"/>
          <w:rtl/>
        </w:rPr>
        <w:t>العزيز</w:t>
      </w:r>
      <w:r w:rsidR="00A248F0" w:rsidRPr="00A248F0">
        <w:rPr>
          <w:rFonts w:cs="Arial"/>
          <w:sz w:val="32"/>
          <w:szCs w:val="32"/>
          <w:rtl/>
        </w:rPr>
        <w:t xml:space="preserve"> </w:t>
      </w:r>
      <w:r w:rsidR="00A248F0" w:rsidRPr="00A248F0">
        <w:rPr>
          <w:rFonts w:cs="Arial" w:hint="cs"/>
          <w:sz w:val="32"/>
          <w:szCs w:val="32"/>
          <w:rtl/>
        </w:rPr>
        <w:t>بن</w:t>
      </w:r>
      <w:r w:rsidR="00A248F0" w:rsidRPr="00A248F0">
        <w:rPr>
          <w:rFonts w:cs="Arial"/>
          <w:sz w:val="32"/>
          <w:szCs w:val="32"/>
          <w:rtl/>
        </w:rPr>
        <w:t xml:space="preserve"> </w:t>
      </w:r>
      <w:r w:rsidR="00A248F0" w:rsidRPr="00A248F0">
        <w:rPr>
          <w:rFonts w:cs="Arial" w:hint="cs"/>
          <w:sz w:val="32"/>
          <w:szCs w:val="32"/>
          <w:rtl/>
        </w:rPr>
        <w:t>سعود</w:t>
      </w:r>
      <w:r w:rsidR="00A248F0" w:rsidRPr="00A248F0">
        <w:rPr>
          <w:rFonts w:cs="Arial"/>
          <w:sz w:val="32"/>
          <w:szCs w:val="32"/>
          <w:rtl/>
        </w:rPr>
        <w:t xml:space="preserve"> </w:t>
      </w:r>
      <w:r w:rsidR="00A248F0" w:rsidRPr="00A248F0">
        <w:rPr>
          <w:rFonts w:cs="Arial" w:hint="cs"/>
          <w:sz w:val="32"/>
          <w:szCs w:val="32"/>
          <w:rtl/>
        </w:rPr>
        <w:t>بن</w:t>
      </w:r>
      <w:r w:rsidR="00A248F0" w:rsidRPr="00A248F0">
        <w:rPr>
          <w:rFonts w:cs="Arial"/>
          <w:sz w:val="32"/>
          <w:szCs w:val="32"/>
          <w:rtl/>
        </w:rPr>
        <w:t xml:space="preserve"> </w:t>
      </w:r>
      <w:r w:rsidR="00A248F0" w:rsidRPr="00A248F0">
        <w:rPr>
          <w:rFonts w:cs="Arial" w:hint="cs"/>
          <w:sz w:val="32"/>
          <w:szCs w:val="32"/>
          <w:rtl/>
        </w:rPr>
        <w:t>نايف</w:t>
      </w:r>
      <w:r w:rsidR="00A248F0">
        <w:rPr>
          <w:rFonts w:hint="cs"/>
          <w:sz w:val="32"/>
          <w:szCs w:val="32"/>
          <w:rtl/>
        </w:rPr>
        <w:t xml:space="preserve"> وزير الداخلية.</w:t>
      </w:r>
    </w:p>
    <w:p w:rsidR="00A248F0" w:rsidRDefault="00A248F0" w:rsidP="00990235">
      <w:pPr>
        <w:rPr>
          <w:rFonts w:hint="cs"/>
          <w:sz w:val="32"/>
          <w:szCs w:val="32"/>
          <w:rtl/>
        </w:rPr>
      </w:pPr>
      <w:r>
        <w:rPr>
          <w:rFonts w:hint="cs"/>
          <w:sz w:val="32"/>
          <w:szCs w:val="32"/>
          <w:rtl/>
        </w:rPr>
        <w:t>وأعرب الفالح عن سعادته البالغة بهذا المنصب الجديد الذي يدل على الثقة الكبيرة، مؤكدة أن هذه الثقة وسام على صدره، وأنه سوف يحرص على بذل قصارى جهوده لتحقيق ما تتطلع إليه القيادات العليا وأن المسئولية الجديدة الملقاة على عاتقه هي فخر واعتزاز له.</w:t>
      </w:r>
    </w:p>
    <w:p w:rsidR="00A248F0" w:rsidRDefault="00A248F0" w:rsidP="00A248F0">
      <w:pPr>
        <w:pStyle w:val="Heading2"/>
        <w:rPr>
          <w:rFonts w:hint="cs"/>
          <w:rtl/>
        </w:rPr>
      </w:pPr>
      <w:r>
        <w:rPr>
          <w:rFonts w:hint="cs"/>
          <w:rtl/>
        </w:rPr>
        <w:t xml:space="preserve">المناصب التي تولاها الفالح خلال مسيرته </w:t>
      </w:r>
    </w:p>
    <w:p w:rsidR="00A248F0" w:rsidRDefault="00A248F0" w:rsidP="00A248F0">
      <w:pPr>
        <w:rPr>
          <w:rFonts w:hint="cs"/>
          <w:sz w:val="32"/>
          <w:szCs w:val="32"/>
          <w:rtl/>
        </w:rPr>
      </w:pPr>
      <w:r>
        <w:rPr>
          <w:rFonts w:hint="cs"/>
          <w:sz w:val="32"/>
          <w:szCs w:val="32"/>
          <w:rtl/>
        </w:rPr>
        <w:t>والجدير بالذكر أن هشام عبد الرحمن الفالح تولى على مدار مسيرته العملية عدد من المناصب المهمة في المملكة العربية السعودية، منها منصب الأمين العام لهيئة تطوير مكة المكرمة، كما أنه تولى منصب مستشار أمير منطقة مكة المكرمة، فضلاً عن توليه منصب وكيل إمارة مكة المكرمة وذلك في عام 2018م، وغيرها من المناصب العليا في المملكة.</w:t>
      </w:r>
    </w:p>
    <w:p w:rsidR="00A248F0" w:rsidRDefault="00A248F0" w:rsidP="00A248F0">
      <w:pPr>
        <w:pStyle w:val="Heading2"/>
        <w:rPr>
          <w:rFonts w:hint="cs"/>
          <w:rtl/>
        </w:rPr>
      </w:pPr>
      <w:r>
        <w:rPr>
          <w:rFonts w:hint="cs"/>
          <w:rtl/>
        </w:rPr>
        <w:t xml:space="preserve">الشهادات العلمية التي حصل عليها الفالح </w:t>
      </w:r>
    </w:p>
    <w:p w:rsidR="00A248F0" w:rsidRPr="00A248F0" w:rsidRDefault="00A248F0" w:rsidP="009F01E3">
      <w:pPr>
        <w:rPr>
          <w:sz w:val="32"/>
          <w:szCs w:val="32"/>
        </w:rPr>
      </w:pPr>
      <w:r>
        <w:rPr>
          <w:rFonts w:hint="cs"/>
          <w:sz w:val="32"/>
          <w:szCs w:val="32"/>
          <w:rtl/>
        </w:rPr>
        <w:t xml:space="preserve">حصل الفالح على عدد من الشهادات العلمية منها </w:t>
      </w:r>
      <w:r w:rsidR="009F01E3">
        <w:rPr>
          <w:rFonts w:hint="cs"/>
          <w:sz w:val="32"/>
          <w:szCs w:val="32"/>
          <w:rtl/>
        </w:rPr>
        <w:t xml:space="preserve">درجة </w:t>
      </w:r>
      <w:r>
        <w:rPr>
          <w:rFonts w:hint="cs"/>
          <w:sz w:val="32"/>
          <w:szCs w:val="32"/>
          <w:rtl/>
        </w:rPr>
        <w:t xml:space="preserve">الدكتوراه </w:t>
      </w:r>
      <w:r w:rsidRPr="00A248F0">
        <w:rPr>
          <w:rFonts w:cs="Arial" w:hint="cs"/>
          <w:sz w:val="32"/>
          <w:szCs w:val="32"/>
          <w:rtl/>
        </w:rPr>
        <w:t>من</w:t>
      </w:r>
      <w:r w:rsidRPr="00A248F0">
        <w:rPr>
          <w:rFonts w:cs="Arial"/>
          <w:sz w:val="32"/>
          <w:szCs w:val="32"/>
          <w:rtl/>
        </w:rPr>
        <w:t xml:space="preserve"> </w:t>
      </w:r>
      <w:r w:rsidRPr="00A248F0">
        <w:rPr>
          <w:rFonts w:cs="Arial" w:hint="cs"/>
          <w:sz w:val="32"/>
          <w:szCs w:val="32"/>
          <w:rtl/>
        </w:rPr>
        <w:t>جامعة</w:t>
      </w:r>
      <w:r w:rsidRPr="00A248F0">
        <w:rPr>
          <w:rFonts w:cs="Arial"/>
          <w:sz w:val="32"/>
          <w:szCs w:val="32"/>
          <w:rtl/>
        </w:rPr>
        <w:t xml:space="preserve"> ‏</w:t>
      </w:r>
      <w:r w:rsidRPr="00A248F0">
        <w:rPr>
          <w:rFonts w:cs="Arial" w:hint="cs"/>
          <w:sz w:val="32"/>
          <w:szCs w:val="32"/>
          <w:rtl/>
        </w:rPr>
        <w:t>نيوكاسل</w:t>
      </w:r>
      <w:r w:rsidRPr="00A248F0">
        <w:rPr>
          <w:rFonts w:hint="cs"/>
          <w:rtl/>
        </w:rPr>
        <w:t xml:space="preserve"> </w:t>
      </w:r>
      <w:r>
        <w:rPr>
          <w:rFonts w:cs="Arial" w:hint="cs"/>
          <w:sz w:val="32"/>
          <w:szCs w:val="32"/>
          <w:rtl/>
        </w:rPr>
        <w:t>في بريطانيا</w:t>
      </w:r>
      <w:r w:rsidRPr="00A248F0">
        <w:rPr>
          <w:rFonts w:cs="Arial"/>
          <w:sz w:val="32"/>
          <w:szCs w:val="32"/>
          <w:rtl/>
        </w:rPr>
        <w:t xml:space="preserve"> </w:t>
      </w:r>
      <w:r w:rsidRPr="00A248F0">
        <w:rPr>
          <w:rFonts w:cs="Arial" w:hint="cs"/>
          <w:sz w:val="32"/>
          <w:szCs w:val="32"/>
          <w:rtl/>
        </w:rPr>
        <w:t>عام</w:t>
      </w:r>
      <w:r w:rsidRPr="00A248F0">
        <w:rPr>
          <w:rFonts w:cs="Arial"/>
          <w:sz w:val="32"/>
          <w:szCs w:val="32"/>
          <w:rtl/>
        </w:rPr>
        <w:t xml:space="preserve"> 2000</w:t>
      </w:r>
      <w:r>
        <w:rPr>
          <w:rFonts w:cs="Arial" w:hint="cs"/>
          <w:sz w:val="32"/>
          <w:szCs w:val="32"/>
          <w:rtl/>
        </w:rPr>
        <w:t xml:space="preserve">م، </w:t>
      </w:r>
      <w:r>
        <w:rPr>
          <w:rFonts w:hint="cs"/>
          <w:sz w:val="32"/>
          <w:szCs w:val="32"/>
          <w:rtl/>
        </w:rPr>
        <w:t>وكانت الدكتوراه في دراسة ال</w:t>
      </w:r>
      <w:r w:rsidRPr="00A248F0">
        <w:rPr>
          <w:rFonts w:cs="Arial" w:hint="cs"/>
          <w:sz w:val="32"/>
          <w:szCs w:val="32"/>
          <w:rtl/>
        </w:rPr>
        <w:t>سياسات</w:t>
      </w:r>
      <w:r w:rsidRPr="00A248F0">
        <w:rPr>
          <w:rFonts w:cs="Arial"/>
          <w:sz w:val="32"/>
          <w:szCs w:val="32"/>
          <w:rtl/>
        </w:rPr>
        <w:t xml:space="preserve"> </w:t>
      </w:r>
      <w:r>
        <w:rPr>
          <w:rFonts w:cs="Arial" w:hint="cs"/>
          <w:sz w:val="32"/>
          <w:szCs w:val="32"/>
          <w:rtl/>
        </w:rPr>
        <w:t xml:space="preserve">التي تتبعها </w:t>
      </w:r>
      <w:r w:rsidRPr="00A248F0">
        <w:rPr>
          <w:rFonts w:cs="Arial"/>
          <w:sz w:val="32"/>
          <w:szCs w:val="32"/>
          <w:rtl/>
        </w:rPr>
        <w:t>‏</w:t>
      </w:r>
      <w:r w:rsidRPr="00A248F0">
        <w:rPr>
          <w:rFonts w:cs="Arial" w:hint="cs"/>
          <w:sz w:val="32"/>
          <w:szCs w:val="32"/>
          <w:rtl/>
        </w:rPr>
        <w:t>مؤسسات</w:t>
      </w:r>
      <w:r w:rsidRPr="00A248F0">
        <w:rPr>
          <w:rFonts w:cs="Arial"/>
          <w:sz w:val="32"/>
          <w:szCs w:val="32"/>
          <w:rtl/>
        </w:rPr>
        <w:t xml:space="preserve"> </w:t>
      </w:r>
      <w:r w:rsidRPr="00A248F0">
        <w:rPr>
          <w:rFonts w:cs="Arial" w:hint="cs"/>
          <w:sz w:val="32"/>
          <w:szCs w:val="32"/>
          <w:rtl/>
        </w:rPr>
        <w:t>النقل</w:t>
      </w:r>
      <w:r w:rsidRPr="00A248F0">
        <w:rPr>
          <w:rFonts w:cs="Arial"/>
          <w:sz w:val="32"/>
          <w:szCs w:val="32"/>
          <w:rtl/>
        </w:rPr>
        <w:t xml:space="preserve"> </w:t>
      </w:r>
      <w:r w:rsidRPr="00A248F0">
        <w:rPr>
          <w:rFonts w:cs="Arial" w:hint="cs"/>
          <w:sz w:val="32"/>
          <w:szCs w:val="32"/>
          <w:rtl/>
        </w:rPr>
        <w:t>و</w:t>
      </w:r>
      <w:r w:rsidR="009F01E3">
        <w:rPr>
          <w:rFonts w:cs="Arial" w:hint="cs"/>
          <w:sz w:val="32"/>
          <w:szCs w:val="32"/>
          <w:rtl/>
        </w:rPr>
        <w:t>نتائجها</w:t>
      </w:r>
      <w:r w:rsidRPr="00A248F0">
        <w:rPr>
          <w:rFonts w:cs="Arial"/>
          <w:sz w:val="32"/>
          <w:szCs w:val="32"/>
          <w:rtl/>
        </w:rPr>
        <w:t xml:space="preserve"> ‏</w:t>
      </w:r>
      <w:r w:rsidRPr="00A248F0">
        <w:rPr>
          <w:rFonts w:cs="Arial" w:hint="cs"/>
          <w:sz w:val="32"/>
          <w:szCs w:val="32"/>
          <w:rtl/>
        </w:rPr>
        <w:t>على</w:t>
      </w:r>
      <w:r w:rsidRPr="00A248F0">
        <w:rPr>
          <w:rFonts w:cs="Arial"/>
          <w:sz w:val="32"/>
          <w:szCs w:val="32"/>
          <w:rtl/>
        </w:rPr>
        <w:t xml:space="preserve"> </w:t>
      </w:r>
      <w:r w:rsidRPr="00A248F0">
        <w:rPr>
          <w:rFonts w:cs="Arial" w:hint="cs"/>
          <w:sz w:val="32"/>
          <w:szCs w:val="32"/>
          <w:rtl/>
        </w:rPr>
        <w:t>المدن</w:t>
      </w:r>
      <w:r w:rsidRPr="00A248F0">
        <w:rPr>
          <w:rFonts w:cs="Arial"/>
          <w:sz w:val="32"/>
          <w:szCs w:val="32"/>
          <w:rtl/>
        </w:rPr>
        <w:t xml:space="preserve"> ‏</w:t>
      </w:r>
      <w:r w:rsidR="009F01E3">
        <w:rPr>
          <w:rFonts w:cs="Arial" w:hint="cs"/>
          <w:sz w:val="32"/>
          <w:szCs w:val="32"/>
          <w:rtl/>
        </w:rPr>
        <w:t>التي تتسم</w:t>
      </w:r>
      <w:r w:rsidRPr="00A248F0">
        <w:rPr>
          <w:rFonts w:cs="Arial"/>
          <w:sz w:val="32"/>
          <w:szCs w:val="32"/>
          <w:rtl/>
        </w:rPr>
        <w:t xml:space="preserve"> </w:t>
      </w:r>
      <w:r w:rsidR="009F01E3">
        <w:rPr>
          <w:rFonts w:cs="Arial" w:hint="cs"/>
          <w:sz w:val="32"/>
          <w:szCs w:val="32"/>
          <w:rtl/>
        </w:rPr>
        <w:t>ب</w:t>
      </w:r>
      <w:r w:rsidRPr="00A248F0">
        <w:rPr>
          <w:rFonts w:cs="Arial" w:hint="cs"/>
          <w:sz w:val="32"/>
          <w:szCs w:val="32"/>
          <w:rtl/>
        </w:rPr>
        <w:t>النمو</w:t>
      </w:r>
      <w:r w:rsidRPr="00A248F0">
        <w:rPr>
          <w:rFonts w:cs="Arial"/>
          <w:sz w:val="32"/>
          <w:szCs w:val="32"/>
          <w:rtl/>
        </w:rPr>
        <w:t xml:space="preserve"> </w:t>
      </w:r>
      <w:r w:rsidRPr="00A248F0">
        <w:rPr>
          <w:rFonts w:cs="Arial" w:hint="cs"/>
          <w:sz w:val="32"/>
          <w:szCs w:val="32"/>
          <w:rtl/>
        </w:rPr>
        <w:t>العمراني</w:t>
      </w:r>
      <w:r w:rsidRPr="00A248F0">
        <w:rPr>
          <w:rFonts w:cs="Arial"/>
          <w:sz w:val="32"/>
          <w:szCs w:val="32"/>
          <w:rtl/>
        </w:rPr>
        <w:t xml:space="preserve"> </w:t>
      </w:r>
      <w:r w:rsidRPr="00A248F0">
        <w:rPr>
          <w:rFonts w:cs="Arial" w:hint="cs"/>
          <w:sz w:val="32"/>
          <w:szCs w:val="32"/>
          <w:rtl/>
        </w:rPr>
        <w:t>السريع</w:t>
      </w:r>
      <w:r w:rsidR="009F01E3">
        <w:rPr>
          <w:rFonts w:cs="Arial" w:hint="cs"/>
          <w:sz w:val="32"/>
          <w:szCs w:val="32"/>
          <w:rtl/>
        </w:rPr>
        <w:t>، كما حصل على درجة ال</w:t>
      </w:r>
      <w:r w:rsidR="009F01E3" w:rsidRPr="009F01E3">
        <w:rPr>
          <w:rFonts w:cs="Arial" w:hint="cs"/>
          <w:sz w:val="32"/>
          <w:szCs w:val="32"/>
          <w:rtl/>
        </w:rPr>
        <w:t>ماجستير</w:t>
      </w:r>
      <w:r w:rsidR="009F01E3" w:rsidRPr="009F01E3">
        <w:rPr>
          <w:rFonts w:cs="Arial"/>
          <w:sz w:val="32"/>
          <w:szCs w:val="32"/>
          <w:rtl/>
        </w:rPr>
        <w:t xml:space="preserve"> ‏</w:t>
      </w:r>
      <w:r w:rsidR="009F01E3" w:rsidRPr="009F01E3">
        <w:rPr>
          <w:rFonts w:cs="Arial" w:hint="cs"/>
          <w:sz w:val="32"/>
          <w:szCs w:val="32"/>
          <w:rtl/>
        </w:rPr>
        <w:t>في</w:t>
      </w:r>
      <w:r w:rsidR="009F01E3" w:rsidRPr="009F01E3">
        <w:rPr>
          <w:rFonts w:cs="Arial"/>
          <w:sz w:val="32"/>
          <w:szCs w:val="32"/>
          <w:rtl/>
        </w:rPr>
        <w:t xml:space="preserve"> </w:t>
      </w:r>
      <w:r w:rsidR="009F01E3" w:rsidRPr="009F01E3">
        <w:rPr>
          <w:rFonts w:cs="Arial" w:hint="cs"/>
          <w:sz w:val="32"/>
          <w:szCs w:val="32"/>
          <w:rtl/>
        </w:rPr>
        <w:t>تفعيل</w:t>
      </w:r>
      <w:r w:rsidR="009F01E3" w:rsidRPr="009F01E3">
        <w:rPr>
          <w:rFonts w:cs="Arial"/>
          <w:sz w:val="32"/>
          <w:szCs w:val="32"/>
          <w:rtl/>
        </w:rPr>
        <w:t xml:space="preserve"> </w:t>
      </w:r>
      <w:r w:rsidR="009F01E3" w:rsidRPr="009F01E3">
        <w:rPr>
          <w:rFonts w:cs="Arial" w:hint="cs"/>
          <w:sz w:val="32"/>
          <w:szCs w:val="32"/>
          <w:rtl/>
        </w:rPr>
        <w:t>دور</w:t>
      </w:r>
      <w:r w:rsidR="009F01E3" w:rsidRPr="009F01E3">
        <w:rPr>
          <w:rFonts w:cs="Arial"/>
          <w:sz w:val="32"/>
          <w:szCs w:val="32"/>
          <w:rtl/>
        </w:rPr>
        <w:t xml:space="preserve"> </w:t>
      </w:r>
      <w:r w:rsidR="009F01E3">
        <w:rPr>
          <w:rFonts w:cs="Arial" w:hint="cs"/>
          <w:sz w:val="32"/>
          <w:szCs w:val="32"/>
          <w:rtl/>
        </w:rPr>
        <w:t xml:space="preserve">هيئة </w:t>
      </w:r>
      <w:r w:rsidR="009F01E3" w:rsidRPr="009F01E3">
        <w:rPr>
          <w:rFonts w:cs="Arial" w:hint="cs"/>
          <w:sz w:val="32"/>
          <w:szCs w:val="32"/>
          <w:rtl/>
        </w:rPr>
        <w:t>النقل</w:t>
      </w:r>
      <w:r w:rsidR="009F01E3" w:rsidRPr="009F01E3">
        <w:rPr>
          <w:rFonts w:cs="Arial"/>
          <w:sz w:val="32"/>
          <w:szCs w:val="32"/>
          <w:rtl/>
        </w:rPr>
        <w:t xml:space="preserve"> </w:t>
      </w:r>
      <w:r w:rsidR="009F01E3" w:rsidRPr="009F01E3">
        <w:rPr>
          <w:rFonts w:cs="Arial" w:hint="cs"/>
          <w:sz w:val="32"/>
          <w:szCs w:val="32"/>
          <w:rtl/>
        </w:rPr>
        <w:t>العام</w:t>
      </w:r>
      <w:r w:rsidR="009F01E3" w:rsidRPr="009F01E3">
        <w:rPr>
          <w:rFonts w:cs="Arial"/>
          <w:sz w:val="32"/>
          <w:szCs w:val="32"/>
          <w:rtl/>
        </w:rPr>
        <w:t xml:space="preserve"> ‏</w:t>
      </w:r>
      <w:r w:rsidR="009F01E3">
        <w:rPr>
          <w:rFonts w:cs="Arial" w:hint="cs"/>
          <w:sz w:val="32"/>
          <w:szCs w:val="32"/>
          <w:rtl/>
        </w:rPr>
        <w:t>في</w:t>
      </w:r>
      <w:r w:rsidR="009F01E3" w:rsidRPr="009F01E3">
        <w:rPr>
          <w:rFonts w:cs="Arial"/>
          <w:sz w:val="32"/>
          <w:szCs w:val="32"/>
          <w:rtl/>
        </w:rPr>
        <w:t xml:space="preserve"> </w:t>
      </w:r>
      <w:r w:rsidR="009F01E3" w:rsidRPr="009F01E3">
        <w:rPr>
          <w:rFonts w:cs="Arial" w:hint="cs"/>
          <w:sz w:val="32"/>
          <w:szCs w:val="32"/>
          <w:rtl/>
        </w:rPr>
        <w:t>مدن</w:t>
      </w:r>
      <w:r w:rsidR="009F01E3">
        <w:rPr>
          <w:rFonts w:cs="Arial" w:hint="cs"/>
          <w:sz w:val="32"/>
          <w:szCs w:val="32"/>
          <w:rtl/>
        </w:rPr>
        <w:t xml:space="preserve"> المملكة، وذلك</w:t>
      </w:r>
      <w:r w:rsidR="009F01E3" w:rsidRPr="009F01E3">
        <w:rPr>
          <w:rFonts w:cs="Arial"/>
          <w:sz w:val="32"/>
          <w:szCs w:val="32"/>
          <w:rtl/>
        </w:rPr>
        <w:t xml:space="preserve"> </w:t>
      </w:r>
      <w:r w:rsidR="009F01E3" w:rsidRPr="009F01E3">
        <w:rPr>
          <w:rFonts w:cs="Arial" w:hint="cs"/>
          <w:sz w:val="32"/>
          <w:szCs w:val="32"/>
          <w:rtl/>
        </w:rPr>
        <w:t>من</w:t>
      </w:r>
      <w:r w:rsidR="009F01E3" w:rsidRPr="009F01E3">
        <w:rPr>
          <w:rFonts w:cs="Arial"/>
          <w:sz w:val="32"/>
          <w:szCs w:val="32"/>
          <w:rtl/>
        </w:rPr>
        <w:t xml:space="preserve"> </w:t>
      </w:r>
      <w:r w:rsidR="009F01E3" w:rsidRPr="009F01E3">
        <w:rPr>
          <w:rFonts w:cs="Arial" w:hint="cs"/>
          <w:sz w:val="32"/>
          <w:szCs w:val="32"/>
          <w:rtl/>
        </w:rPr>
        <w:t>جامعة</w:t>
      </w:r>
      <w:r w:rsidR="009F01E3" w:rsidRPr="009F01E3">
        <w:rPr>
          <w:rFonts w:cs="Arial"/>
          <w:sz w:val="32"/>
          <w:szCs w:val="32"/>
          <w:rtl/>
        </w:rPr>
        <w:t xml:space="preserve"> ‏</w:t>
      </w:r>
      <w:r w:rsidR="009F01E3" w:rsidRPr="009F01E3">
        <w:rPr>
          <w:rFonts w:cs="Arial" w:hint="cs"/>
          <w:sz w:val="32"/>
          <w:szCs w:val="32"/>
          <w:rtl/>
        </w:rPr>
        <w:t>نيوكاسل</w:t>
      </w:r>
      <w:r w:rsidR="009F01E3" w:rsidRPr="009F01E3">
        <w:rPr>
          <w:rFonts w:cs="Arial"/>
          <w:sz w:val="32"/>
          <w:szCs w:val="32"/>
          <w:rtl/>
        </w:rPr>
        <w:t xml:space="preserve"> </w:t>
      </w:r>
      <w:r w:rsidR="009F01E3">
        <w:rPr>
          <w:rFonts w:cs="Arial" w:hint="cs"/>
          <w:sz w:val="32"/>
          <w:szCs w:val="32"/>
          <w:rtl/>
        </w:rPr>
        <w:t>في بريطانيا.</w:t>
      </w:r>
      <w:bookmarkStart w:id="0" w:name="_GoBack"/>
      <w:bookmarkEnd w:id="0"/>
    </w:p>
    <w:sectPr w:rsidR="00A248F0" w:rsidRPr="00A248F0" w:rsidSect="002C72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E4"/>
    <w:rsid w:val="002C7272"/>
    <w:rsid w:val="00624BE4"/>
    <w:rsid w:val="00990235"/>
    <w:rsid w:val="009F01E3"/>
    <w:rsid w:val="00A248F0"/>
    <w:rsid w:val="00B75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9902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23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9902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2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2</cp:revision>
  <dcterms:created xsi:type="dcterms:W3CDTF">2020-05-09T03:01:00Z</dcterms:created>
  <dcterms:modified xsi:type="dcterms:W3CDTF">2020-05-09T03:24:00Z</dcterms:modified>
</cp:coreProperties>
</file>